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04C2" w14:textId="77777777" w:rsidR="00652443" w:rsidRDefault="00282A71">
      <w:pPr>
        <w:ind w:right="91"/>
        <w:jc w:val="right"/>
        <w:rPr>
          <w:rFonts w:ascii="Calibri" w:eastAsia="Calibri" w:hAnsi="Calibri" w:cs="Calibri"/>
          <w:sz w:val="24"/>
          <w:szCs w:val="24"/>
        </w:rPr>
      </w:pPr>
      <w:r>
        <w:rPr>
          <w:rFonts w:ascii="Calibri" w:eastAsia="Calibri" w:hAnsi="Calibri" w:cs="Calibri"/>
          <w:noProof/>
          <w:sz w:val="24"/>
          <w:szCs w:val="24"/>
        </w:rPr>
        <w:drawing>
          <wp:inline distT="0" distB="0" distL="0" distR="0" wp14:anchorId="0F606550" wp14:editId="001B5D92">
            <wp:extent cx="838200" cy="847725"/>
            <wp:effectExtent l="0" t="0" r="0" b="0"/>
            <wp:docPr id="1" name="image1.jpg" descr="S:\acc art&amp;logos\ACC_logo_color xsmall.jpg"/>
            <wp:cNvGraphicFramePr/>
            <a:graphic xmlns:a="http://schemas.openxmlformats.org/drawingml/2006/main">
              <a:graphicData uri="http://schemas.openxmlformats.org/drawingml/2006/picture">
                <pic:pic xmlns:pic="http://schemas.openxmlformats.org/drawingml/2006/picture">
                  <pic:nvPicPr>
                    <pic:cNvPr id="0" name="image1.jpg" descr="S:\acc art&amp;logos\ACC_logo_color xsmall.jpg"/>
                    <pic:cNvPicPr preferRelativeResize="0"/>
                  </pic:nvPicPr>
                  <pic:blipFill>
                    <a:blip r:embed="rId7"/>
                    <a:srcRect/>
                    <a:stretch>
                      <a:fillRect/>
                    </a:stretch>
                  </pic:blipFill>
                  <pic:spPr>
                    <a:xfrm>
                      <a:off x="0" y="0"/>
                      <a:ext cx="838200" cy="847725"/>
                    </a:xfrm>
                    <a:prstGeom prst="rect">
                      <a:avLst/>
                    </a:prstGeom>
                    <a:ln/>
                  </pic:spPr>
                </pic:pic>
              </a:graphicData>
            </a:graphic>
          </wp:inline>
        </w:drawing>
      </w:r>
    </w:p>
    <w:p w14:paraId="27A7694F" w14:textId="77777777" w:rsidR="00652443" w:rsidRDefault="00652443">
      <w:pPr>
        <w:ind w:right="91"/>
        <w:rPr>
          <w:rFonts w:ascii="Calibri" w:eastAsia="Calibri" w:hAnsi="Calibri" w:cs="Calibri"/>
          <w:sz w:val="24"/>
          <w:szCs w:val="24"/>
        </w:rPr>
      </w:pPr>
    </w:p>
    <w:p w14:paraId="5C7FC594" w14:textId="75AC9316" w:rsidR="00652443" w:rsidRDefault="00282A71">
      <w:pPr>
        <w:ind w:right="91"/>
        <w:rPr>
          <w:rFonts w:ascii="Calibri" w:eastAsia="Calibri" w:hAnsi="Calibri" w:cs="Calibri"/>
          <w:sz w:val="24"/>
          <w:szCs w:val="24"/>
        </w:rPr>
      </w:pPr>
      <w:r>
        <w:rPr>
          <w:rFonts w:ascii="Calibri" w:eastAsia="Calibri" w:hAnsi="Calibri" w:cs="Calibri"/>
          <w:sz w:val="24"/>
          <w:szCs w:val="24"/>
        </w:rPr>
        <w:t>The General Synod of The Anglican Church of Canada is seeking</w:t>
      </w:r>
      <w:r w:rsidR="00F75931">
        <w:rPr>
          <w:rFonts w:ascii="Calibri" w:eastAsia="Calibri" w:hAnsi="Calibri" w:cs="Calibri"/>
          <w:sz w:val="24"/>
          <w:szCs w:val="24"/>
        </w:rPr>
        <w:t xml:space="preserve"> a</w:t>
      </w:r>
      <w:r>
        <w:rPr>
          <w:rFonts w:ascii="Calibri" w:eastAsia="Calibri" w:hAnsi="Calibri" w:cs="Calibri"/>
          <w:sz w:val="24"/>
          <w:szCs w:val="24"/>
        </w:rPr>
        <w:t>;</w:t>
      </w:r>
    </w:p>
    <w:p w14:paraId="2CCB9C5A" w14:textId="77777777" w:rsidR="00652443" w:rsidRDefault="00652443">
      <w:pPr>
        <w:ind w:right="91"/>
        <w:jc w:val="both"/>
        <w:rPr>
          <w:rFonts w:ascii="Calibri" w:eastAsia="Calibri" w:hAnsi="Calibri" w:cs="Calibri"/>
          <w:sz w:val="24"/>
          <w:szCs w:val="24"/>
        </w:rPr>
      </w:pPr>
    </w:p>
    <w:p w14:paraId="1A39FD84" w14:textId="77777777" w:rsidR="00652443" w:rsidRDefault="00282A71">
      <w:pPr>
        <w:rPr>
          <w:rFonts w:ascii="Calibri" w:eastAsia="Calibri" w:hAnsi="Calibri" w:cs="Calibri"/>
          <w:b/>
          <w:sz w:val="24"/>
          <w:szCs w:val="24"/>
          <w:u w:val="single"/>
        </w:rPr>
      </w:pPr>
      <w:r>
        <w:rPr>
          <w:rFonts w:ascii="Calibri" w:eastAsia="Calibri" w:hAnsi="Calibri" w:cs="Calibri"/>
          <w:b/>
          <w:sz w:val="24"/>
          <w:szCs w:val="24"/>
          <w:u w:val="single"/>
        </w:rPr>
        <w:t>GENERAL SECRETARY</w:t>
      </w:r>
    </w:p>
    <w:p w14:paraId="3DBF7C1B" w14:textId="77777777" w:rsidR="00652443" w:rsidRDefault="00282A71">
      <w:pPr>
        <w:ind w:left="720"/>
        <w:rPr>
          <w:rFonts w:ascii="Calibri" w:eastAsia="Calibri" w:hAnsi="Calibri" w:cs="Calibri"/>
          <w:b/>
          <w:sz w:val="24"/>
          <w:szCs w:val="24"/>
        </w:rPr>
      </w:pPr>
      <w:r>
        <w:rPr>
          <w:rFonts w:ascii="Calibri" w:eastAsia="Calibri" w:hAnsi="Calibri" w:cs="Calibri"/>
          <w:b/>
          <w:sz w:val="24"/>
          <w:szCs w:val="24"/>
        </w:rPr>
        <w:t xml:space="preserve">Salary: Starting at $100 000 </w:t>
      </w:r>
      <w:r w:rsidR="008D5035">
        <w:rPr>
          <w:rFonts w:ascii="Calibri" w:eastAsia="Calibri" w:hAnsi="Calibri" w:cs="Calibri"/>
          <w:b/>
          <w:sz w:val="24"/>
          <w:szCs w:val="24"/>
        </w:rPr>
        <w:t>b</w:t>
      </w:r>
      <w:r>
        <w:rPr>
          <w:rFonts w:ascii="Calibri" w:eastAsia="Calibri" w:hAnsi="Calibri" w:cs="Calibri"/>
          <w:b/>
          <w:sz w:val="24"/>
          <w:szCs w:val="24"/>
        </w:rPr>
        <w:t>ased on experience</w:t>
      </w:r>
    </w:p>
    <w:p w14:paraId="7608F8C3" w14:textId="5890D600" w:rsidR="00652443" w:rsidRDefault="00FE6C24" w:rsidP="00FE6C24">
      <w:pPr>
        <w:ind w:firstLine="720"/>
        <w:rPr>
          <w:rFonts w:ascii="Calibri" w:eastAsia="Calibri" w:hAnsi="Calibri" w:cs="Calibri"/>
          <w:b/>
          <w:sz w:val="24"/>
          <w:szCs w:val="24"/>
        </w:rPr>
      </w:pPr>
      <w:r>
        <w:rPr>
          <w:rFonts w:ascii="Calibri" w:eastAsia="Calibri" w:hAnsi="Calibri" w:cs="Calibri"/>
          <w:b/>
          <w:sz w:val="24"/>
          <w:szCs w:val="24"/>
        </w:rPr>
        <w:t>F</w:t>
      </w:r>
      <w:r w:rsidR="00282A71">
        <w:rPr>
          <w:rFonts w:ascii="Calibri" w:eastAsia="Calibri" w:hAnsi="Calibri" w:cs="Calibri"/>
          <w:b/>
          <w:sz w:val="24"/>
          <w:szCs w:val="24"/>
        </w:rPr>
        <w:t>ull time position</w:t>
      </w:r>
    </w:p>
    <w:p w14:paraId="513C52B1" w14:textId="77777777" w:rsidR="00652443" w:rsidRDefault="00282A71">
      <w:pPr>
        <w:ind w:left="720"/>
        <w:rPr>
          <w:rFonts w:ascii="Calibri" w:eastAsia="Calibri" w:hAnsi="Calibri" w:cs="Calibri"/>
          <w:b/>
          <w:sz w:val="24"/>
          <w:szCs w:val="24"/>
        </w:rPr>
      </w:pPr>
      <w:r>
        <w:rPr>
          <w:rFonts w:ascii="Calibri" w:eastAsia="Calibri" w:hAnsi="Calibri" w:cs="Calibri"/>
          <w:b/>
          <w:sz w:val="24"/>
          <w:szCs w:val="24"/>
        </w:rPr>
        <w:t>Pension and benefits provided</w:t>
      </w:r>
    </w:p>
    <w:p w14:paraId="123D21E7" w14:textId="77777777" w:rsidR="00652443" w:rsidRDefault="00652443">
      <w:pPr>
        <w:rPr>
          <w:rFonts w:ascii="Calibri" w:eastAsia="Calibri" w:hAnsi="Calibri" w:cs="Calibri"/>
          <w:b/>
          <w:sz w:val="24"/>
          <w:szCs w:val="24"/>
        </w:rPr>
      </w:pPr>
    </w:p>
    <w:p w14:paraId="4E4A46FA" w14:textId="77777777" w:rsidR="00652443" w:rsidRDefault="00652443">
      <w:pPr>
        <w:pBdr>
          <w:top w:val="nil"/>
          <w:left w:val="nil"/>
          <w:bottom w:val="nil"/>
          <w:right w:val="nil"/>
          <w:between w:val="nil"/>
        </w:pBdr>
        <w:ind w:left="1080"/>
        <w:rPr>
          <w:rFonts w:ascii="Calibri" w:eastAsia="Calibri" w:hAnsi="Calibri" w:cs="Calibri"/>
          <w:color w:val="000000"/>
          <w:sz w:val="24"/>
          <w:szCs w:val="24"/>
        </w:rPr>
      </w:pPr>
    </w:p>
    <w:p w14:paraId="1291B72B" w14:textId="5DE3CB7C" w:rsidR="00652443" w:rsidRDefault="00282A71" w:rsidP="008D5035">
      <w:pPr>
        <w:widowControl w:val="0"/>
        <w:rPr>
          <w:rFonts w:ascii="Calibri" w:eastAsia="Calibri" w:hAnsi="Calibri" w:cs="Calibri"/>
          <w:sz w:val="24"/>
          <w:szCs w:val="24"/>
        </w:rPr>
      </w:pPr>
      <w:r>
        <w:rPr>
          <w:rFonts w:ascii="Calibri" w:eastAsia="Calibri" w:hAnsi="Calibri" w:cs="Calibri"/>
          <w:sz w:val="24"/>
          <w:szCs w:val="24"/>
        </w:rPr>
        <w:t>The General Secretary is an executive-level position</w:t>
      </w:r>
      <w:r w:rsidR="00CD43AC">
        <w:rPr>
          <w:rFonts w:ascii="Calibri" w:eastAsia="Calibri" w:hAnsi="Calibri" w:cs="Calibri"/>
          <w:sz w:val="24"/>
          <w:szCs w:val="24"/>
        </w:rPr>
        <w:t>, reporting to the Primate</w:t>
      </w:r>
      <w:r w:rsidR="00214DB4">
        <w:rPr>
          <w:rFonts w:ascii="Calibri" w:eastAsia="Calibri" w:hAnsi="Calibri" w:cs="Calibri"/>
          <w:sz w:val="24"/>
          <w:szCs w:val="24"/>
        </w:rPr>
        <w:t xml:space="preserve"> of The Anglican Church of Canada. The position </w:t>
      </w:r>
      <w:r>
        <w:rPr>
          <w:rFonts w:ascii="Calibri" w:eastAsia="Calibri" w:hAnsi="Calibri" w:cs="Calibri"/>
          <w:sz w:val="24"/>
          <w:szCs w:val="24"/>
        </w:rPr>
        <w:t>provides administrative oversight and expertise to the General Synod, its committees, councils, boards and commissions.  The administrative structures of the General Synod have a long history and are complex and collaborative by nature. The General Secretary provides interpretation and ensures compliance to these structures within a diverse and evolving organization.</w:t>
      </w:r>
    </w:p>
    <w:p w14:paraId="7B2CB7FF" w14:textId="77777777" w:rsidR="00652443" w:rsidRDefault="00652443" w:rsidP="008D5035">
      <w:pPr>
        <w:widowControl w:val="0"/>
        <w:rPr>
          <w:rFonts w:ascii="Calibri" w:eastAsia="Calibri" w:hAnsi="Calibri" w:cs="Calibri"/>
          <w:sz w:val="24"/>
          <w:szCs w:val="24"/>
        </w:rPr>
      </w:pPr>
    </w:p>
    <w:p w14:paraId="7D9BA77F" w14:textId="4CF04DF0" w:rsidR="00652443" w:rsidRDefault="00282A71" w:rsidP="008D5035">
      <w:pPr>
        <w:widowControl w:val="0"/>
        <w:rPr>
          <w:rFonts w:ascii="Calibri" w:eastAsia="Calibri" w:hAnsi="Calibri" w:cs="Calibri"/>
          <w:sz w:val="24"/>
          <w:szCs w:val="24"/>
        </w:rPr>
      </w:pPr>
      <w:r>
        <w:rPr>
          <w:rFonts w:ascii="Calibri" w:eastAsia="Calibri" w:hAnsi="Calibri" w:cs="Calibri"/>
          <w:sz w:val="24"/>
          <w:szCs w:val="24"/>
        </w:rPr>
        <w:t>This position provides operational leadership to the staff of the General Synod</w:t>
      </w:r>
      <w:r w:rsidR="00D06E68">
        <w:rPr>
          <w:rFonts w:ascii="Calibri" w:eastAsia="Calibri" w:hAnsi="Calibri" w:cs="Calibri"/>
          <w:sz w:val="24"/>
          <w:szCs w:val="24"/>
        </w:rPr>
        <w:t>, who serve in a variety of faith, justice</w:t>
      </w:r>
      <w:r w:rsidR="00B8144B">
        <w:rPr>
          <w:rFonts w:ascii="Calibri" w:eastAsia="Calibri" w:hAnsi="Calibri" w:cs="Calibri"/>
          <w:sz w:val="24"/>
          <w:szCs w:val="24"/>
        </w:rPr>
        <w:t>, communications, and administrative roles</w:t>
      </w:r>
      <w:r>
        <w:rPr>
          <w:rFonts w:ascii="Calibri" w:eastAsia="Calibri" w:hAnsi="Calibri" w:cs="Calibri"/>
          <w:sz w:val="24"/>
          <w:szCs w:val="24"/>
        </w:rPr>
        <w:t>. The General Secretary allocates staffing resources to support the priorities of the General Synod and the Primate. This position has responsibilities related to reconciliation and Indigenous residential schools as well as international and ecumenical responsibilities.</w:t>
      </w:r>
    </w:p>
    <w:p w14:paraId="426EF15B" w14:textId="77777777" w:rsidR="009600D1" w:rsidRDefault="009600D1" w:rsidP="008D5035">
      <w:pPr>
        <w:widowControl w:val="0"/>
        <w:rPr>
          <w:rFonts w:ascii="Calibri" w:eastAsia="Calibri" w:hAnsi="Calibri" w:cs="Calibri"/>
          <w:sz w:val="24"/>
          <w:szCs w:val="24"/>
        </w:rPr>
      </w:pPr>
    </w:p>
    <w:p w14:paraId="41B32489" w14:textId="3749655E" w:rsidR="009600D1" w:rsidRPr="0016642D" w:rsidRDefault="005935B1" w:rsidP="008D5035">
      <w:pPr>
        <w:widowControl w:val="0"/>
        <w:rPr>
          <w:rFonts w:ascii="Calibri" w:eastAsia="Calibri" w:hAnsi="Calibri" w:cs="Calibri"/>
          <w:sz w:val="24"/>
          <w:szCs w:val="24"/>
        </w:rPr>
      </w:pPr>
      <w:r>
        <w:rPr>
          <w:rFonts w:ascii="Calibri" w:eastAsia="Calibri" w:hAnsi="Calibri" w:cs="Calibri"/>
          <w:sz w:val="24"/>
          <w:szCs w:val="24"/>
        </w:rPr>
        <w:t xml:space="preserve">This position will play a key role in </w:t>
      </w:r>
      <w:r w:rsidR="006B16D2">
        <w:rPr>
          <w:rFonts w:ascii="Calibri" w:eastAsia="Calibri" w:hAnsi="Calibri" w:cs="Calibri"/>
          <w:sz w:val="24"/>
          <w:szCs w:val="24"/>
        </w:rPr>
        <w:t xml:space="preserve">planning and implementing </w:t>
      </w:r>
      <w:r w:rsidR="00425521">
        <w:rPr>
          <w:rFonts w:ascii="Calibri" w:eastAsia="Calibri" w:hAnsi="Calibri" w:cs="Calibri"/>
          <w:sz w:val="24"/>
          <w:szCs w:val="24"/>
        </w:rPr>
        <w:t xml:space="preserve">a change management process guided by </w:t>
      </w:r>
      <w:r w:rsidR="0016642D">
        <w:rPr>
          <w:rFonts w:ascii="Calibri" w:eastAsia="Calibri" w:hAnsi="Calibri" w:cs="Calibri"/>
          <w:sz w:val="24"/>
          <w:szCs w:val="24"/>
        </w:rPr>
        <w:t xml:space="preserve">the report </w:t>
      </w:r>
      <w:r w:rsidR="00BC775E">
        <w:rPr>
          <w:rFonts w:ascii="Calibri" w:eastAsia="Calibri" w:hAnsi="Calibri" w:cs="Calibri"/>
          <w:sz w:val="24"/>
          <w:szCs w:val="24"/>
        </w:rPr>
        <w:t>“</w:t>
      </w:r>
      <w:r w:rsidR="0016642D">
        <w:rPr>
          <w:rFonts w:ascii="Calibri" w:eastAsia="Calibri" w:hAnsi="Calibri" w:cs="Calibri"/>
          <w:i/>
          <w:iCs/>
          <w:sz w:val="24"/>
          <w:szCs w:val="24"/>
        </w:rPr>
        <w:t>Creating Pathways for the Transformation of the General Synod</w:t>
      </w:r>
      <w:r w:rsidR="00BC775E">
        <w:rPr>
          <w:rFonts w:ascii="Calibri" w:eastAsia="Calibri" w:hAnsi="Calibri" w:cs="Calibri"/>
          <w:i/>
          <w:iCs/>
          <w:sz w:val="24"/>
          <w:szCs w:val="24"/>
        </w:rPr>
        <w:t>”</w:t>
      </w:r>
      <w:r w:rsidR="0016642D">
        <w:rPr>
          <w:rFonts w:ascii="Calibri" w:eastAsia="Calibri" w:hAnsi="Calibri" w:cs="Calibri"/>
          <w:i/>
          <w:iCs/>
          <w:sz w:val="24"/>
          <w:szCs w:val="24"/>
        </w:rPr>
        <w:t>.</w:t>
      </w:r>
      <w:r w:rsidR="0016642D">
        <w:rPr>
          <w:rFonts w:ascii="Calibri" w:eastAsia="Calibri" w:hAnsi="Calibri" w:cs="Calibri"/>
          <w:sz w:val="24"/>
          <w:szCs w:val="24"/>
        </w:rPr>
        <w:t xml:space="preserve"> This report was </w:t>
      </w:r>
      <w:r w:rsidR="0015411C">
        <w:rPr>
          <w:rFonts w:ascii="Calibri" w:eastAsia="Calibri" w:hAnsi="Calibri" w:cs="Calibri"/>
          <w:sz w:val="24"/>
          <w:szCs w:val="24"/>
        </w:rPr>
        <w:t xml:space="preserve">adopted at the recent triennial meeting of the General Synod. </w:t>
      </w:r>
      <w:r w:rsidR="00CB1BF0">
        <w:rPr>
          <w:rFonts w:ascii="Calibri" w:eastAsia="Calibri" w:hAnsi="Calibri" w:cs="Calibri"/>
          <w:sz w:val="24"/>
          <w:szCs w:val="24"/>
        </w:rPr>
        <w:t xml:space="preserve">The General Secretary will be working closely with the </w:t>
      </w:r>
      <w:r w:rsidR="00F528D6">
        <w:rPr>
          <w:rFonts w:ascii="Calibri" w:eastAsia="Calibri" w:hAnsi="Calibri" w:cs="Calibri"/>
          <w:sz w:val="24"/>
          <w:szCs w:val="24"/>
        </w:rPr>
        <w:t xml:space="preserve">Primate, Officers of the General Synod, and others </w:t>
      </w:r>
      <w:r w:rsidR="00DB6D21">
        <w:rPr>
          <w:rFonts w:ascii="Calibri" w:eastAsia="Calibri" w:hAnsi="Calibri" w:cs="Calibri"/>
          <w:sz w:val="24"/>
          <w:szCs w:val="24"/>
        </w:rPr>
        <w:t xml:space="preserve">to </w:t>
      </w:r>
      <w:r w:rsidR="00FD7D39">
        <w:rPr>
          <w:rFonts w:ascii="Calibri" w:eastAsia="Calibri" w:hAnsi="Calibri" w:cs="Calibri"/>
          <w:sz w:val="24"/>
          <w:szCs w:val="24"/>
        </w:rPr>
        <w:t>align the organization with the pathways for change outlined in the report.</w:t>
      </w:r>
    </w:p>
    <w:p w14:paraId="5775A8B3" w14:textId="77777777" w:rsidR="00652443" w:rsidRDefault="00652443" w:rsidP="008D5035">
      <w:pPr>
        <w:rPr>
          <w:rFonts w:ascii="Calibri" w:eastAsia="Calibri" w:hAnsi="Calibri" w:cs="Calibri"/>
          <w:sz w:val="24"/>
          <w:szCs w:val="24"/>
        </w:rPr>
      </w:pPr>
    </w:p>
    <w:p w14:paraId="57D5B4B7" w14:textId="5ACDCAEC" w:rsidR="00652443" w:rsidRDefault="00282A71" w:rsidP="008D5035">
      <w:pPr>
        <w:rPr>
          <w:rFonts w:ascii="Calibri" w:eastAsia="Calibri" w:hAnsi="Calibri" w:cs="Calibri"/>
          <w:sz w:val="24"/>
          <w:szCs w:val="24"/>
        </w:rPr>
      </w:pPr>
      <w:bookmarkStart w:id="0" w:name="_gjdgxs" w:colFirst="0" w:colLast="0"/>
      <w:bookmarkEnd w:id="0"/>
      <w:r>
        <w:rPr>
          <w:rFonts w:ascii="Calibri" w:eastAsia="Calibri" w:hAnsi="Calibri" w:cs="Calibri"/>
          <w:sz w:val="24"/>
          <w:szCs w:val="24"/>
        </w:rPr>
        <w:t xml:space="preserve">Candidates </w:t>
      </w:r>
      <w:r w:rsidR="008D5035">
        <w:rPr>
          <w:rFonts w:ascii="Calibri" w:eastAsia="Calibri" w:hAnsi="Calibri" w:cs="Calibri"/>
          <w:sz w:val="24"/>
          <w:szCs w:val="24"/>
        </w:rPr>
        <w:t>will</w:t>
      </w:r>
      <w:r>
        <w:rPr>
          <w:rFonts w:ascii="Calibri" w:eastAsia="Calibri" w:hAnsi="Calibri" w:cs="Calibri"/>
          <w:sz w:val="24"/>
          <w:szCs w:val="24"/>
        </w:rPr>
        <w:t xml:space="preserve"> demonstrate a strong understanding of the church, its structures, its stakeholders and have experience leading and managing. This position requires a candidate with graduate training in theology and</w:t>
      </w:r>
      <w:r w:rsidR="008D5035">
        <w:rPr>
          <w:rFonts w:ascii="Calibri" w:eastAsia="Calibri" w:hAnsi="Calibri" w:cs="Calibri"/>
          <w:sz w:val="24"/>
          <w:szCs w:val="24"/>
        </w:rPr>
        <w:t xml:space="preserve"> </w:t>
      </w:r>
      <w:r>
        <w:rPr>
          <w:rFonts w:ascii="Calibri" w:eastAsia="Calibri" w:hAnsi="Calibri" w:cs="Calibri"/>
          <w:sz w:val="24"/>
          <w:szCs w:val="24"/>
        </w:rPr>
        <w:t>/</w:t>
      </w:r>
      <w:r w:rsidR="008D5035">
        <w:rPr>
          <w:rFonts w:ascii="Calibri" w:eastAsia="Calibri" w:hAnsi="Calibri" w:cs="Calibri"/>
          <w:sz w:val="24"/>
          <w:szCs w:val="24"/>
        </w:rPr>
        <w:t xml:space="preserve"> </w:t>
      </w:r>
      <w:r>
        <w:rPr>
          <w:rFonts w:ascii="Calibri" w:eastAsia="Calibri" w:hAnsi="Calibri" w:cs="Calibri"/>
          <w:sz w:val="24"/>
          <w:szCs w:val="24"/>
        </w:rPr>
        <w:t>or management and who is an active communicant member of The Anglican Church of Canada or of a church in full communion with The Anglican Church of Canada (ELCIC</w:t>
      </w:r>
      <w:r w:rsidR="00790EEB">
        <w:rPr>
          <w:rFonts w:ascii="Calibri" w:eastAsia="Calibri" w:hAnsi="Calibri" w:cs="Calibri"/>
          <w:sz w:val="24"/>
          <w:szCs w:val="24"/>
        </w:rPr>
        <w:t xml:space="preserve"> and Moravian</w:t>
      </w:r>
      <w:r w:rsidR="005C3095">
        <w:rPr>
          <w:rFonts w:ascii="Calibri" w:eastAsia="Calibri" w:hAnsi="Calibri" w:cs="Calibri"/>
          <w:sz w:val="24"/>
          <w:szCs w:val="24"/>
        </w:rPr>
        <w:t xml:space="preserve"> Church</w:t>
      </w:r>
      <w:r>
        <w:rPr>
          <w:rFonts w:ascii="Calibri" w:eastAsia="Calibri" w:hAnsi="Calibri" w:cs="Calibri"/>
          <w:sz w:val="24"/>
          <w:szCs w:val="24"/>
        </w:rPr>
        <w:t>). Meetings and travel, often in remote locations, occur frequently in this role.</w:t>
      </w:r>
    </w:p>
    <w:p w14:paraId="3C82BA94" w14:textId="77777777" w:rsidR="00652443" w:rsidRDefault="00652443" w:rsidP="008D5035">
      <w:pPr>
        <w:rPr>
          <w:rFonts w:ascii="Calibri" w:eastAsia="Calibri" w:hAnsi="Calibri" w:cs="Calibri"/>
          <w:sz w:val="24"/>
          <w:szCs w:val="24"/>
        </w:rPr>
      </w:pPr>
    </w:p>
    <w:p w14:paraId="7E3CA165" w14:textId="77777777" w:rsidR="00652443" w:rsidRDefault="00282A71" w:rsidP="008D5035">
      <w:pPr>
        <w:rPr>
          <w:rFonts w:ascii="Calibri" w:eastAsia="Calibri" w:hAnsi="Calibri" w:cs="Calibri"/>
          <w:b/>
          <w:sz w:val="24"/>
          <w:szCs w:val="24"/>
        </w:rPr>
      </w:pPr>
      <w:r>
        <w:rPr>
          <w:rFonts w:ascii="Calibri" w:eastAsia="Calibri" w:hAnsi="Calibri" w:cs="Calibri"/>
          <w:b/>
          <w:sz w:val="24"/>
          <w:szCs w:val="24"/>
        </w:rPr>
        <w:t xml:space="preserve">Who we are: </w:t>
      </w:r>
    </w:p>
    <w:p w14:paraId="77089387" w14:textId="77777777" w:rsidR="00652443" w:rsidRDefault="00282A71" w:rsidP="008D5035">
      <w:r>
        <w:rPr>
          <w:rFonts w:ascii="Calibri" w:eastAsia="Calibri" w:hAnsi="Calibri" w:cs="Calibri"/>
          <w:sz w:val="24"/>
          <w:szCs w:val="24"/>
        </w:rPr>
        <w:t xml:space="preserve">The General Synod of The Anglican Church of Canada is the national voice of The Anglican Church of Canada and provides support to dioceses, parishes and ministries across Canada. Join us in supporting a diverse community of faith! For more information, please visit: </w:t>
      </w:r>
      <w:hyperlink r:id="rId8">
        <w:r>
          <w:rPr>
            <w:color w:val="0000FF"/>
            <w:u w:val="single"/>
          </w:rPr>
          <w:t>https://www.anglican.ca/</w:t>
        </w:r>
      </w:hyperlink>
    </w:p>
    <w:p w14:paraId="1F109B5B" w14:textId="77777777" w:rsidR="00652443" w:rsidRDefault="00652443" w:rsidP="008D5035">
      <w:pPr>
        <w:rPr>
          <w:rFonts w:ascii="Calibri" w:eastAsia="Calibri" w:hAnsi="Calibri" w:cs="Calibri"/>
          <w:sz w:val="24"/>
          <w:szCs w:val="24"/>
        </w:rPr>
      </w:pPr>
    </w:p>
    <w:p w14:paraId="5B24A888" w14:textId="77777777" w:rsidR="00652443" w:rsidRDefault="00282A71" w:rsidP="008D5035">
      <w:pPr>
        <w:rPr>
          <w:b/>
        </w:rPr>
      </w:pPr>
      <w:r>
        <w:rPr>
          <w:b/>
        </w:rPr>
        <w:t>How to apply:</w:t>
      </w:r>
    </w:p>
    <w:p w14:paraId="28624545" w14:textId="77777777" w:rsidR="00652443" w:rsidRDefault="00282A71" w:rsidP="008D5035">
      <w:pPr>
        <w:rPr>
          <w:rFonts w:ascii="Calibri" w:eastAsia="Calibri" w:hAnsi="Calibri" w:cs="Calibri"/>
          <w:sz w:val="24"/>
          <w:szCs w:val="24"/>
        </w:rPr>
      </w:pPr>
      <w:r>
        <w:rPr>
          <w:rFonts w:ascii="Calibri" w:eastAsia="Calibri" w:hAnsi="Calibri" w:cs="Calibri"/>
          <w:sz w:val="24"/>
          <w:szCs w:val="24"/>
        </w:rPr>
        <w:t>Interested applicants are invited to submit their resume with a letter outlining how their skills and experience apply to the position.</w:t>
      </w:r>
    </w:p>
    <w:p w14:paraId="5D083611" w14:textId="77777777" w:rsidR="00652443" w:rsidRDefault="00652443" w:rsidP="008D5035">
      <w:pPr>
        <w:rPr>
          <w:rFonts w:ascii="Calibri" w:eastAsia="Calibri" w:hAnsi="Calibri" w:cs="Calibri"/>
          <w:sz w:val="24"/>
          <w:szCs w:val="24"/>
        </w:rPr>
      </w:pPr>
    </w:p>
    <w:p w14:paraId="1F0F0764" w14:textId="77777777" w:rsidR="00652443" w:rsidRDefault="00282A71" w:rsidP="008D5035">
      <w:pPr>
        <w:rPr>
          <w:rFonts w:ascii="Calibri" w:eastAsia="Calibri" w:hAnsi="Calibri" w:cs="Calibri"/>
          <w:color w:val="0070C0"/>
          <w:sz w:val="24"/>
          <w:szCs w:val="24"/>
        </w:rPr>
      </w:pPr>
      <w:r>
        <w:rPr>
          <w:rFonts w:ascii="Calibri" w:eastAsia="Calibri" w:hAnsi="Calibri" w:cs="Calibri"/>
          <w:sz w:val="24"/>
          <w:szCs w:val="24"/>
        </w:rPr>
        <w:lastRenderedPageBreak/>
        <w:t xml:space="preserve">Please </w:t>
      </w:r>
      <w:r w:rsidR="008D5035">
        <w:rPr>
          <w:rFonts w:ascii="Calibri" w:eastAsia="Calibri" w:hAnsi="Calibri" w:cs="Calibri"/>
          <w:sz w:val="24"/>
          <w:szCs w:val="24"/>
        </w:rPr>
        <w:t>send an email titled</w:t>
      </w:r>
      <w:r>
        <w:rPr>
          <w:rFonts w:ascii="Calibri" w:eastAsia="Calibri" w:hAnsi="Calibri" w:cs="Calibri"/>
          <w:sz w:val="24"/>
          <w:szCs w:val="24"/>
        </w:rPr>
        <w:t xml:space="preserve"> </w:t>
      </w:r>
      <w:r>
        <w:rPr>
          <w:rFonts w:ascii="Calibri" w:eastAsia="Calibri" w:hAnsi="Calibri" w:cs="Calibri"/>
          <w:b/>
          <w:sz w:val="24"/>
          <w:szCs w:val="24"/>
        </w:rPr>
        <w:t>General Secretary</w:t>
      </w:r>
      <w:r w:rsidR="008D5035">
        <w:rPr>
          <w:rFonts w:ascii="Calibri" w:eastAsia="Calibri" w:hAnsi="Calibri" w:cs="Calibri"/>
          <w:sz w:val="24"/>
          <w:szCs w:val="24"/>
        </w:rPr>
        <w:t xml:space="preserve"> to</w:t>
      </w:r>
      <w:r>
        <w:rPr>
          <w:rFonts w:ascii="Calibri" w:eastAsia="Calibri" w:hAnsi="Calibri" w:cs="Calibri"/>
          <w:color w:val="000000"/>
          <w:sz w:val="24"/>
          <w:szCs w:val="24"/>
        </w:rPr>
        <w:t xml:space="preserve">: </w:t>
      </w:r>
      <w:hyperlink r:id="rId9">
        <w:r>
          <w:rPr>
            <w:rFonts w:ascii="Calibri" w:eastAsia="Calibri" w:hAnsi="Calibri" w:cs="Calibri"/>
            <w:color w:val="0070C0"/>
            <w:sz w:val="24"/>
            <w:szCs w:val="24"/>
            <w:u w:val="single"/>
          </w:rPr>
          <w:t>apply@national.anglican.ca</w:t>
        </w:r>
      </w:hyperlink>
    </w:p>
    <w:p w14:paraId="1E9B394F" w14:textId="77777777" w:rsidR="00652443" w:rsidRDefault="00652443">
      <w:pPr>
        <w:jc w:val="both"/>
        <w:rPr>
          <w:rFonts w:ascii="Calibri" w:eastAsia="Calibri" w:hAnsi="Calibri" w:cs="Calibri"/>
          <w:sz w:val="24"/>
          <w:szCs w:val="24"/>
        </w:rPr>
      </w:pPr>
    </w:p>
    <w:p w14:paraId="43F24518" w14:textId="5414FADF" w:rsidR="00652443" w:rsidRDefault="00282A71">
      <w:pPr>
        <w:numPr>
          <w:ilvl w:val="0"/>
          <w:numId w:val="1"/>
        </w:numPr>
        <w:pBdr>
          <w:top w:val="nil"/>
          <w:left w:val="nil"/>
          <w:bottom w:val="nil"/>
          <w:right w:val="nil"/>
          <w:between w:val="nil"/>
        </w:pBdr>
        <w:rPr>
          <w:color w:val="000000"/>
          <w:sz w:val="24"/>
          <w:szCs w:val="24"/>
        </w:rPr>
      </w:pPr>
      <w:r>
        <w:rPr>
          <w:rFonts w:ascii="Calibri" w:eastAsia="Calibri" w:hAnsi="Calibri" w:cs="Calibri"/>
          <w:color w:val="000000"/>
          <w:sz w:val="24"/>
          <w:szCs w:val="24"/>
        </w:rPr>
        <w:t xml:space="preserve">Opening Date: </w:t>
      </w:r>
      <w:r>
        <w:rPr>
          <w:rFonts w:ascii="Calibri" w:eastAsia="Calibri" w:hAnsi="Calibri" w:cs="Calibri"/>
          <w:color w:val="000000"/>
          <w:sz w:val="24"/>
          <w:szCs w:val="24"/>
        </w:rPr>
        <w:tab/>
      </w:r>
      <w:r w:rsidR="00B50E6E">
        <w:rPr>
          <w:rFonts w:ascii="Calibri" w:eastAsia="Calibri" w:hAnsi="Calibri" w:cs="Calibri"/>
          <w:sz w:val="24"/>
          <w:szCs w:val="24"/>
        </w:rPr>
        <w:t xml:space="preserve">Monday, </w:t>
      </w:r>
      <w:r w:rsidR="00D11392">
        <w:rPr>
          <w:rFonts w:ascii="Calibri" w:eastAsia="Calibri" w:hAnsi="Calibri" w:cs="Calibri"/>
          <w:sz w:val="24"/>
          <w:szCs w:val="24"/>
        </w:rPr>
        <w:t>September 08, 2025</w:t>
      </w:r>
    </w:p>
    <w:p w14:paraId="405188CE" w14:textId="54F502C5" w:rsidR="00652443" w:rsidRDefault="00282A71">
      <w:pPr>
        <w:numPr>
          <w:ilvl w:val="0"/>
          <w:numId w:val="1"/>
        </w:numPr>
        <w:pBdr>
          <w:top w:val="nil"/>
          <w:left w:val="nil"/>
          <w:bottom w:val="nil"/>
          <w:right w:val="nil"/>
          <w:between w:val="nil"/>
        </w:pBdr>
        <w:rPr>
          <w:color w:val="000000"/>
          <w:sz w:val="24"/>
          <w:szCs w:val="24"/>
        </w:rPr>
      </w:pPr>
      <w:r>
        <w:rPr>
          <w:rFonts w:ascii="Calibri" w:eastAsia="Calibri" w:hAnsi="Calibri" w:cs="Calibri"/>
          <w:color w:val="000000"/>
          <w:sz w:val="24"/>
          <w:szCs w:val="24"/>
        </w:rPr>
        <w:t>Closing Date:</w:t>
      </w:r>
      <w:r>
        <w:rPr>
          <w:rFonts w:ascii="Calibri" w:eastAsia="Calibri" w:hAnsi="Calibri" w:cs="Calibri"/>
          <w:color w:val="000000"/>
          <w:sz w:val="24"/>
          <w:szCs w:val="24"/>
        </w:rPr>
        <w:tab/>
        <w:t xml:space="preserve"> </w:t>
      </w:r>
      <w:r w:rsidR="00D11392">
        <w:rPr>
          <w:rFonts w:ascii="Calibri" w:eastAsia="Calibri" w:hAnsi="Calibri" w:cs="Calibri"/>
          <w:sz w:val="24"/>
          <w:szCs w:val="24"/>
        </w:rPr>
        <w:tab/>
        <w:t>Friday, September 19, 2025</w:t>
      </w:r>
      <w:r>
        <w:rPr>
          <w:rFonts w:ascii="Calibri" w:eastAsia="Calibri" w:hAnsi="Calibri" w:cs="Calibri"/>
          <w:color w:val="000000"/>
          <w:sz w:val="24"/>
          <w:szCs w:val="24"/>
        </w:rPr>
        <w:t xml:space="preserve"> - midnight Eastern </w:t>
      </w:r>
      <w:r w:rsidR="008D5035">
        <w:rPr>
          <w:rFonts w:ascii="Calibri" w:eastAsia="Calibri" w:hAnsi="Calibri" w:cs="Calibri"/>
          <w:color w:val="000000"/>
          <w:sz w:val="24"/>
          <w:szCs w:val="24"/>
        </w:rPr>
        <w:t>Standard T</w:t>
      </w:r>
      <w:r>
        <w:rPr>
          <w:rFonts w:ascii="Calibri" w:eastAsia="Calibri" w:hAnsi="Calibri" w:cs="Calibri"/>
          <w:color w:val="000000"/>
          <w:sz w:val="24"/>
          <w:szCs w:val="24"/>
        </w:rPr>
        <w:t>ime.</w:t>
      </w:r>
    </w:p>
    <w:p w14:paraId="12FA0D92" w14:textId="5B1CC79C" w:rsidR="00652443" w:rsidRDefault="00652443" w:rsidP="00BB0734">
      <w:pPr>
        <w:pBdr>
          <w:top w:val="nil"/>
          <w:left w:val="nil"/>
          <w:bottom w:val="nil"/>
          <w:right w:val="nil"/>
          <w:between w:val="nil"/>
        </w:pBdr>
        <w:rPr>
          <w:color w:val="000000"/>
          <w:sz w:val="24"/>
          <w:szCs w:val="24"/>
        </w:rPr>
      </w:pPr>
    </w:p>
    <w:p w14:paraId="1DE75F80" w14:textId="77777777" w:rsidR="00652443" w:rsidRDefault="00652443">
      <w:pPr>
        <w:rPr>
          <w:rFonts w:ascii="Calibri" w:eastAsia="Calibri" w:hAnsi="Calibri" w:cs="Calibri"/>
          <w:color w:val="000000"/>
          <w:sz w:val="24"/>
          <w:szCs w:val="24"/>
        </w:rPr>
      </w:pPr>
    </w:p>
    <w:p w14:paraId="50477396" w14:textId="77777777" w:rsidR="00652443" w:rsidRDefault="00282A71">
      <w:pPr>
        <w:rPr>
          <w:rFonts w:ascii="Calibri" w:eastAsia="Calibri" w:hAnsi="Calibri" w:cs="Calibri"/>
          <w:sz w:val="24"/>
          <w:szCs w:val="24"/>
        </w:rPr>
      </w:pPr>
      <w:r>
        <w:rPr>
          <w:rFonts w:ascii="Calibri" w:eastAsia="Calibri" w:hAnsi="Calibri" w:cs="Calibri"/>
          <w:i/>
          <w:color w:val="000000"/>
          <w:sz w:val="24"/>
          <w:szCs w:val="24"/>
        </w:rPr>
        <w:t xml:space="preserve">We thank all applicants for their interest, but only those selected for an interview will be contacted. </w:t>
      </w:r>
    </w:p>
    <w:p w14:paraId="602A2346" w14:textId="77777777" w:rsidR="00652443" w:rsidRDefault="00652443">
      <w:pPr>
        <w:rPr>
          <w:rFonts w:ascii="Calibri" w:eastAsia="Calibri" w:hAnsi="Calibri" w:cs="Calibri"/>
          <w:sz w:val="24"/>
          <w:szCs w:val="24"/>
        </w:rPr>
      </w:pPr>
    </w:p>
    <w:p w14:paraId="4B980FD8" w14:textId="7628E5FE" w:rsidR="00652443" w:rsidRDefault="00282A71">
      <w:pPr>
        <w:rPr>
          <w:rFonts w:ascii="Calibri" w:eastAsia="Calibri" w:hAnsi="Calibri" w:cs="Calibri"/>
          <w:sz w:val="24"/>
          <w:szCs w:val="24"/>
        </w:rPr>
      </w:pPr>
      <w:r>
        <w:rPr>
          <w:rFonts w:ascii="Calibri" w:eastAsia="Calibri" w:hAnsi="Calibri" w:cs="Calibri"/>
          <w:sz w:val="24"/>
          <w:szCs w:val="24"/>
        </w:rPr>
        <w:t>The Anglican Church of Canada is an inclusive employer. Accommodation</w:t>
      </w:r>
      <w:r w:rsidR="006F7A3F">
        <w:rPr>
          <w:rFonts w:ascii="Calibri" w:eastAsia="Calibri" w:hAnsi="Calibri" w:cs="Calibri"/>
          <w:sz w:val="24"/>
          <w:szCs w:val="24"/>
        </w:rPr>
        <w:t xml:space="preserve"> measures</w:t>
      </w:r>
      <w:r>
        <w:rPr>
          <w:rFonts w:ascii="Calibri" w:eastAsia="Calibri" w:hAnsi="Calibri" w:cs="Calibri"/>
          <w:sz w:val="24"/>
          <w:szCs w:val="24"/>
        </w:rPr>
        <w:t xml:space="preserve"> will be provided in accordance with Ontario’s Human Rights Code. If you require accommodation </w:t>
      </w:r>
      <w:r w:rsidR="006F7A3F">
        <w:rPr>
          <w:rFonts w:ascii="Calibri" w:eastAsia="Calibri" w:hAnsi="Calibri" w:cs="Calibri"/>
          <w:sz w:val="24"/>
          <w:szCs w:val="24"/>
        </w:rPr>
        <w:t xml:space="preserve">measures </w:t>
      </w:r>
      <w:r>
        <w:rPr>
          <w:rFonts w:ascii="Calibri" w:eastAsia="Calibri" w:hAnsi="Calibri" w:cs="Calibri"/>
          <w:sz w:val="24"/>
          <w:szCs w:val="24"/>
        </w:rPr>
        <w:t xml:space="preserve">in order to participate in the recruitment process, please </w:t>
      </w:r>
      <w:r w:rsidR="00783598">
        <w:rPr>
          <w:rFonts w:ascii="Calibri" w:eastAsia="Calibri" w:hAnsi="Calibri" w:cs="Calibri"/>
          <w:sz w:val="24"/>
          <w:szCs w:val="24"/>
        </w:rPr>
        <w:t>include them in your application.</w:t>
      </w:r>
    </w:p>
    <w:p w14:paraId="5F6CFF34" w14:textId="77777777" w:rsidR="00652443" w:rsidRDefault="00652443">
      <w:pPr>
        <w:pStyle w:val="Heading1"/>
        <w:rPr>
          <w:rFonts w:ascii="Calibri" w:eastAsia="Calibri" w:hAnsi="Calibri" w:cs="Calibri"/>
        </w:rPr>
      </w:pPr>
    </w:p>
    <w:p w14:paraId="738762DA" w14:textId="77777777" w:rsidR="00652443" w:rsidRDefault="00652443">
      <w:pPr>
        <w:jc w:val="both"/>
        <w:rPr>
          <w:rFonts w:ascii="Calibri" w:eastAsia="Calibri" w:hAnsi="Calibri" w:cs="Calibri"/>
          <w:sz w:val="24"/>
          <w:szCs w:val="24"/>
        </w:rPr>
      </w:pPr>
    </w:p>
    <w:sectPr w:rsidR="00652443">
      <w:headerReference w:type="first" r:id="rId10"/>
      <w:pgSz w:w="12240" w:h="15840"/>
      <w:pgMar w:top="851" w:right="1440" w:bottom="42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CC94" w14:textId="77777777" w:rsidR="00FB3023" w:rsidRDefault="00FB3023">
      <w:r>
        <w:separator/>
      </w:r>
    </w:p>
  </w:endnote>
  <w:endnote w:type="continuationSeparator" w:id="0">
    <w:p w14:paraId="5A05D4A0" w14:textId="77777777" w:rsidR="00FB3023" w:rsidRDefault="00FB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F12D" w14:textId="77777777" w:rsidR="00FB3023" w:rsidRDefault="00FB3023">
      <w:r>
        <w:separator/>
      </w:r>
    </w:p>
  </w:footnote>
  <w:footnote w:type="continuationSeparator" w:id="0">
    <w:p w14:paraId="1ABEBF09" w14:textId="77777777" w:rsidR="00FB3023" w:rsidRDefault="00FB3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2BBB" w14:textId="77777777" w:rsidR="00652443" w:rsidRDefault="00652443">
    <w:pPr>
      <w:pBdr>
        <w:top w:val="nil"/>
        <w:left w:val="nil"/>
        <w:bottom w:val="nil"/>
        <w:right w:val="nil"/>
        <w:between w:val="nil"/>
      </w:pBdr>
      <w:tabs>
        <w:tab w:val="right" w:pos="9180"/>
      </w:tabs>
      <w:jc w:val="right"/>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05C77"/>
    <w:multiLevelType w:val="multilevel"/>
    <w:tmpl w:val="36BAD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6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43"/>
    <w:rsid w:val="000C0442"/>
    <w:rsid w:val="000D1FAE"/>
    <w:rsid w:val="0015411C"/>
    <w:rsid w:val="0016642D"/>
    <w:rsid w:val="00214DB4"/>
    <w:rsid w:val="002479FC"/>
    <w:rsid w:val="00282A71"/>
    <w:rsid w:val="002A68DD"/>
    <w:rsid w:val="00425521"/>
    <w:rsid w:val="004A1F7D"/>
    <w:rsid w:val="005935B1"/>
    <w:rsid w:val="005C3095"/>
    <w:rsid w:val="00652443"/>
    <w:rsid w:val="006B16D2"/>
    <w:rsid w:val="006F7A3F"/>
    <w:rsid w:val="00783598"/>
    <w:rsid w:val="00790EEB"/>
    <w:rsid w:val="00796C0F"/>
    <w:rsid w:val="0081415F"/>
    <w:rsid w:val="008B5890"/>
    <w:rsid w:val="008D5035"/>
    <w:rsid w:val="009600D1"/>
    <w:rsid w:val="00AB79FF"/>
    <w:rsid w:val="00B50E6E"/>
    <w:rsid w:val="00B521BB"/>
    <w:rsid w:val="00B8144B"/>
    <w:rsid w:val="00BB0734"/>
    <w:rsid w:val="00BC775E"/>
    <w:rsid w:val="00BE298C"/>
    <w:rsid w:val="00CB1BF0"/>
    <w:rsid w:val="00CD43AC"/>
    <w:rsid w:val="00D06E68"/>
    <w:rsid w:val="00D11392"/>
    <w:rsid w:val="00DB6D21"/>
    <w:rsid w:val="00E20836"/>
    <w:rsid w:val="00E25FD3"/>
    <w:rsid w:val="00F528D6"/>
    <w:rsid w:val="00F75931"/>
    <w:rsid w:val="00FB3023"/>
    <w:rsid w:val="00FD7D39"/>
    <w:rsid w:val="00FE6C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36E4"/>
  <w15:docId w15:val="{EBD9BD97-8BAD-473E-B2A7-DC7FC638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120"/>
      <w:outlineLvl w:val="0"/>
    </w:pPr>
    <w:rPr>
      <w:rFonts w:ascii="Trebuchet MS" w:eastAsia="Trebuchet MS" w:hAnsi="Trebuchet MS" w:cs="Trebuchet MS"/>
      <w:b/>
      <w:smallCaps/>
      <w:color w:val="000000"/>
      <w:sz w:val="24"/>
      <w:szCs w:val="24"/>
    </w:rPr>
  </w:style>
  <w:style w:type="paragraph" w:styleId="Heading2">
    <w:name w:val="heading 2"/>
    <w:basedOn w:val="Normal"/>
    <w:next w:val="Normal"/>
    <w:pPr>
      <w:keepNext/>
      <w:spacing w:before="240"/>
      <w:outlineLvl w:val="1"/>
    </w:pPr>
    <w:rPr>
      <w:rFonts w:ascii="Trebuchet MS" w:eastAsia="Trebuchet MS" w:hAnsi="Trebuchet MS" w:cs="Trebuchet MS"/>
      <w:b/>
      <w:sz w:val="28"/>
      <w:szCs w:val="28"/>
    </w:rPr>
  </w:style>
  <w:style w:type="paragraph" w:styleId="Heading3">
    <w:name w:val="heading 3"/>
    <w:basedOn w:val="Normal"/>
    <w:next w:val="Normal"/>
    <w:pPr>
      <w:spacing w:before="240"/>
      <w:outlineLvl w:val="2"/>
    </w:pPr>
    <w:rPr>
      <w:rFonts w:ascii="Trebuchet MS" w:eastAsia="Trebuchet MS" w:hAnsi="Trebuchet MS" w:cs="Trebuchet MS"/>
      <w:b/>
      <w:sz w:val="24"/>
      <w:szCs w:val="24"/>
      <w:u w:val="single"/>
    </w:rPr>
  </w:style>
  <w:style w:type="paragraph" w:styleId="Heading4">
    <w:name w:val="heading 4"/>
    <w:basedOn w:val="Normal"/>
    <w:next w:val="Normal"/>
    <w:pPr>
      <w:keepNext/>
      <w:spacing w:before="240" w:after="60"/>
      <w:outlineLvl w:val="3"/>
    </w:pPr>
    <w:rPr>
      <w:rFonts w:ascii="Trebuchet MS" w:eastAsia="Trebuchet MS" w:hAnsi="Trebuchet MS" w:cs="Trebuchet MS"/>
      <w:b/>
      <w:sz w:val="24"/>
      <w:szCs w:val="24"/>
    </w:rPr>
  </w:style>
  <w:style w:type="paragraph" w:styleId="Heading5">
    <w:name w:val="heading 5"/>
    <w:basedOn w:val="Normal"/>
    <w:next w:val="Normal"/>
    <w:pPr>
      <w:spacing w:before="240" w:after="60"/>
      <w:outlineLvl w:val="4"/>
    </w:pPr>
    <w:rPr>
      <w:rFonts w:ascii="Trebuchet MS" w:eastAsia="Trebuchet MS" w:hAnsi="Trebuchet MS" w:cs="Trebuchet MS"/>
      <w:b/>
      <w:sz w:val="22"/>
      <w:szCs w:val="22"/>
    </w:rPr>
  </w:style>
  <w:style w:type="paragraph" w:styleId="Heading6">
    <w:name w:val="heading 6"/>
    <w:basedOn w:val="Normal"/>
    <w:next w:val="Normal"/>
    <w:pPr>
      <w:keepNext/>
      <w:outlineLvl w:val="5"/>
    </w:pPr>
    <w:rPr>
      <w:rFonts w:ascii="Arial" w:eastAsia="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mbria" w:eastAsia="Cambria" w:hAnsi="Cambria" w:cs="Cambria"/>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nglican.ca/" TargetMode="Externa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mailto:apply@national.anglica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Hilborn, Scott</dc:creator>
  <cp:lastModifiedBy>Scott Hilborn</cp:lastModifiedBy>
  <cp:revision>29</cp:revision>
  <dcterms:created xsi:type="dcterms:W3CDTF">2025-07-31T14:59:00Z</dcterms:created>
  <dcterms:modified xsi:type="dcterms:W3CDTF">2025-09-06T13:25:00Z</dcterms:modified>
</cp:coreProperties>
</file>